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E38" w:rsidRPr="00900E38" w:rsidRDefault="00900E38" w:rsidP="005B5D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Ивановский филиала МБОУ «Сатинская СОШ»</w:t>
      </w:r>
    </w:p>
    <w:p w:rsidR="00900E38" w:rsidRDefault="00900E38" w:rsidP="005B5D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E38" w:rsidRDefault="00900E38" w:rsidP="005B5D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E38" w:rsidRDefault="00900E38" w:rsidP="005B5D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E38" w:rsidRDefault="00900E38" w:rsidP="005B5D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E38" w:rsidRDefault="00900E38" w:rsidP="005B5D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E38" w:rsidRDefault="00900E38" w:rsidP="005B5D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E38" w:rsidRDefault="00900E38" w:rsidP="005B5D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5D1E" w:rsidRDefault="005B5D1E" w:rsidP="005B5D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D1E">
        <w:rPr>
          <w:rFonts w:ascii="Times New Roman" w:hAnsi="Times New Roman" w:cs="Times New Roman"/>
          <w:b/>
          <w:sz w:val="28"/>
          <w:szCs w:val="28"/>
        </w:rPr>
        <w:t xml:space="preserve">СТИХОТВОРЕНИЕ И СТИХОТВОРЕНИЕ В ПРОЗЕ (сопоставительный анализ на примере произведений </w:t>
      </w:r>
    </w:p>
    <w:p w:rsidR="00261218" w:rsidRDefault="005B5D1E" w:rsidP="005B5D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И.А.Бунина  и И.С.Тургенева)</w:t>
      </w:r>
    </w:p>
    <w:p w:rsidR="006F7C6C" w:rsidRDefault="006F7C6C" w:rsidP="005B5D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Урок литературы в 7 классе</w:t>
      </w:r>
    </w:p>
    <w:p w:rsidR="00900E38" w:rsidRDefault="00900E38" w:rsidP="005B5D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E38" w:rsidRDefault="00900E38" w:rsidP="005B5D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E38" w:rsidRDefault="00900E38" w:rsidP="005B5D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E38" w:rsidRDefault="00900E38" w:rsidP="005B5D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E38" w:rsidRDefault="00900E38" w:rsidP="005B5D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E38" w:rsidRDefault="00900E38" w:rsidP="00900E38">
      <w:pPr>
        <w:ind w:left="21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Автор-составитель – Рекутина Ольга Анатольевна, учитель русского языка и литературы</w:t>
      </w:r>
      <w:r w:rsidR="00D86C57">
        <w:rPr>
          <w:rFonts w:ascii="Times New Roman" w:hAnsi="Times New Roman" w:cs="Times New Roman"/>
          <w:b/>
          <w:sz w:val="28"/>
          <w:szCs w:val="28"/>
        </w:rPr>
        <w:t xml:space="preserve"> ивановского филиала МБОУ «Сатинская СОШ»</w:t>
      </w:r>
      <w:bookmarkStart w:id="0" w:name="_GoBack"/>
      <w:bookmarkEnd w:id="0"/>
    </w:p>
    <w:p w:rsidR="00900E38" w:rsidRDefault="00900E38" w:rsidP="005B5D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E38" w:rsidRDefault="00900E38" w:rsidP="005B5D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E38" w:rsidRDefault="00900E38" w:rsidP="005B5D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E38" w:rsidRDefault="00900E38" w:rsidP="005B5D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E38" w:rsidRDefault="00900E38" w:rsidP="005B5D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E38" w:rsidRDefault="00900E38" w:rsidP="005B5D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E38" w:rsidRPr="00900E38" w:rsidRDefault="00900E38" w:rsidP="00900E3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Ивановка, 2019</w:t>
      </w:r>
    </w:p>
    <w:p w:rsidR="00900E38" w:rsidRDefault="00900E38" w:rsidP="005B5D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C6C" w:rsidRDefault="006F7C6C" w:rsidP="006F7C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урока- </w:t>
      </w:r>
    </w:p>
    <w:p w:rsidR="006F7C6C" w:rsidRDefault="006F7C6C" w:rsidP="006F7C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Личностные: формирование любви к поэзии, к природе, умения видеть и ценить красоту, испытывать катарсис, восхищаться</w:t>
      </w:r>
    </w:p>
    <w:p w:rsidR="006F7C6C" w:rsidRDefault="006F7C6C" w:rsidP="006F7C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Регулятивные: осуществлять самоконтроль, анализировать и делать выводы, адекватно оценивать собственные ответы и ответы одноклассников</w:t>
      </w:r>
    </w:p>
    <w:p w:rsidR="006F7C6C" w:rsidRDefault="006F7C6C" w:rsidP="006F7C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Коммуникативные: владеть навыками выразительного чтения, устной речи, анализа стихотворного текста, аргументированно выражать своё мнение</w:t>
      </w:r>
    </w:p>
    <w:p w:rsidR="006F7C6C" w:rsidRDefault="006F7C6C" w:rsidP="006F7C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Познавательные: отличать виды и жанры литературного произведения, изобразительно-выразительные средства, средства архитектоники текста, логически обосновывать своё мнение, сопоставлять и сравнивать литературных героев и особенности произведения</w:t>
      </w:r>
    </w:p>
    <w:p w:rsidR="00A64822" w:rsidRDefault="00A64822" w:rsidP="00A6482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Орг. Момент</w:t>
      </w:r>
    </w:p>
    <w:p w:rsidR="00A64822" w:rsidRDefault="00A64822" w:rsidP="005815E8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перед нами </w:t>
      </w:r>
    </w:p>
    <w:p w:rsidR="00A64822" w:rsidRDefault="00F35DC4" w:rsidP="005815E8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64822">
        <w:rPr>
          <w:rFonts w:ascii="Times New Roman" w:hAnsi="Times New Roman" w:cs="Times New Roman"/>
          <w:sz w:val="28"/>
          <w:szCs w:val="28"/>
        </w:rPr>
        <w:t>ткрывает душу,</w:t>
      </w:r>
    </w:p>
    <w:p w:rsidR="005815E8" w:rsidRDefault="00A64822" w:rsidP="005815E8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может быть, и новые моря,</w:t>
      </w:r>
    </w:p>
    <w:p w:rsidR="00A64822" w:rsidRDefault="005815E8" w:rsidP="005815E8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A64822">
        <w:rPr>
          <w:rFonts w:ascii="Times New Roman" w:hAnsi="Times New Roman" w:cs="Times New Roman"/>
          <w:sz w:val="28"/>
          <w:szCs w:val="28"/>
        </w:rPr>
        <w:t xml:space="preserve"> новую неведомую сушу,</w:t>
      </w:r>
    </w:p>
    <w:p w:rsidR="00A64822" w:rsidRDefault="00A64822" w:rsidP="005815E8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глубь, и высь…</w:t>
      </w:r>
    </w:p>
    <w:p w:rsidR="00A64822" w:rsidRDefault="00A64822" w:rsidP="005815E8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Короче говоря –</w:t>
      </w:r>
    </w:p>
    <w:p w:rsidR="00A64822" w:rsidRDefault="005815E8" w:rsidP="005815E8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Вдруг видно всё, чему ещё не верят</w:t>
      </w:r>
    </w:p>
    <w:p w:rsidR="005815E8" w:rsidRDefault="005815E8" w:rsidP="005815E8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вчерашнему привычные глаза,</w:t>
      </w:r>
    </w:p>
    <w:p w:rsidR="005815E8" w:rsidRDefault="005815E8" w:rsidP="005815E8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Чего вершки вчерашние не мерят,</w:t>
      </w:r>
    </w:p>
    <w:p w:rsidR="005815E8" w:rsidRDefault="005815E8" w:rsidP="005815E8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Вчерашние не держат тормоза.</w:t>
      </w:r>
    </w:p>
    <w:p w:rsidR="005815E8" w:rsidRDefault="005815E8" w:rsidP="005815E8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открывает новую планету</w:t>
      </w:r>
    </w:p>
    <w:p w:rsidR="005815E8" w:rsidRDefault="005815E8" w:rsidP="005815E8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небесной бездны астроном,</w:t>
      </w:r>
    </w:p>
    <w:p w:rsidR="005815E8" w:rsidRDefault="005815E8" w:rsidP="005815E8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открывать приходится поэту</w:t>
      </w:r>
    </w:p>
    <w:p w:rsidR="005815E8" w:rsidRDefault="005815E8" w:rsidP="005815E8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 этот мир. Ведь ни о чём ином –</w:t>
      </w:r>
    </w:p>
    <w:p w:rsidR="005815E8" w:rsidRDefault="005815E8" w:rsidP="005815E8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этом, что ни миг, то новом мире</w:t>
      </w:r>
    </w:p>
    <w:p w:rsidR="005815E8" w:rsidRDefault="005815E8" w:rsidP="005815E8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Ведёт он нескончаемый рассказ,</w:t>
      </w:r>
    </w:p>
    <w:p w:rsidR="005815E8" w:rsidRDefault="005815E8" w:rsidP="005815E8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горизонты делаются шире</w:t>
      </w:r>
    </w:p>
    <w:p w:rsidR="005815E8" w:rsidRDefault="005815E8" w:rsidP="005815E8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этого у каждого из нас.</w:t>
      </w:r>
    </w:p>
    <w:p w:rsidR="005815E8" w:rsidRPr="005815E8" w:rsidRDefault="005815E8" w:rsidP="005815E8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815E8">
        <w:rPr>
          <w:rFonts w:ascii="Times New Roman" w:hAnsi="Times New Roman" w:cs="Times New Roman"/>
          <w:sz w:val="28"/>
          <w:szCs w:val="28"/>
        </w:rPr>
        <w:t>Л.Н.Мартынов</w:t>
      </w:r>
    </w:p>
    <w:p w:rsidR="005815E8" w:rsidRDefault="00FE780F" w:rsidP="00FE780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понимаете  стихотворение Л.Н.Мартынова?</w:t>
      </w:r>
    </w:p>
    <w:p w:rsidR="00FE780F" w:rsidRDefault="00FE780F" w:rsidP="00FE780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же такой поэт?</w:t>
      </w:r>
    </w:p>
    <w:p w:rsidR="00FE780F" w:rsidRDefault="00FE780F" w:rsidP="00FE780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(Человек, который помогает нам открывать знакомый мир, учит удивляться ему и любить его, любить жизнь, потому что показывает, что она многогранна и  в ней много непознанного, неоткрытого, необычного, чудесного).</w:t>
      </w:r>
    </w:p>
    <w:p w:rsidR="00FC3BEA" w:rsidRDefault="00FC3BEA" w:rsidP="00FE780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Конечно, открытие нового – это одна из черт поэзии. Мы продолжаем открывать для себя всё новые и новые страницы. Сегодня нам предстоит встретиться с новым видом стихотворения – стихотворение в прозе. Автор таких произведений – Иван Сергеевич Тургенев.</w:t>
      </w:r>
      <w:r w:rsidR="008813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1305" w:rsidRDefault="00881305" w:rsidP="00FE780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Какова же тема нашего урока, как вы думаете?</w:t>
      </w:r>
    </w:p>
    <w:p w:rsidR="00881305" w:rsidRDefault="00881305" w:rsidP="00FE780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(Стихотворения в прозе И.С.Тургенева)</w:t>
      </w:r>
    </w:p>
    <w:p w:rsidR="00881305" w:rsidRDefault="00881305" w:rsidP="00FE780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цели и задачи?</w:t>
      </w:r>
    </w:p>
    <w:p w:rsidR="00881305" w:rsidRDefault="00881305" w:rsidP="00FE780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(Понять, что такое стихотворение в прозе, чем оно отличается от стихотворения и от прозы).</w:t>
      </w:r>
    </w:p>
    <w:p w:rsidR="005D1EF8" w:rsidRPr="00D663F6" w:rsidRDefault="005D1EF8" w:rsidP="005D1EF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с вами знакомы с творчеством И.С.Тургенева. Какие произведения вы знаете? </w:t>
      </w:r>
    </w:p>
    <w:p w:rsidR="00783C37" w:rsidRPr="00783C37" w:rsidRDefault="00D663F6" w:rsidP="00783C3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663F6">
        <w:rPr>
          <w:rFonts w:ascii="Times New Roman" w:hAnsi="Times New Roman" w:cs="Times New Roman"/>
          <w:sz w:val="28"/>
          <w:szCs w:val="28"/>
        </w:rPr>
        <w:t>Хорошо. Тургенев в последние годы жизни создал особенные произведения – стихотворения в прозе.</w:t>
      </w:r>
      <w:r w:rsidR="00783C37">
        <w:rPr>
          <w:rFonts w:ascii="Times New Roman" w:hAnsi="Times New Roman" w:cs="Times New Roman"/>
          <w:sz w:val="28"/>
          <w:szCs w:val="28"/>
        </w:rPr>
        <w:t xml:space="preserve"> И чтобы понять, почему его произведения не рассказы, не просто белые стихи, а стихотворения в прозе, мы обратимся с вами к методу сравнения. </w:t>
      </w:r>
    </w:p>
    <w:p w:rsidR="00783C37" w:rsidRDefault="00783C37" w:rsidP="00783C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произведения удобно сравнивать?</w:t>
      </w:r>
    </w:p>
    <w:p w:rsidR="00783C37" w:rsidRDefault="00783C37" w:rsidP="00783C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(Похожие по теме)</w:t>
      </w:r>
    </w:p>
    <w:p w:rsidR="00295CDC" w:rsidRDefault="00295CDC" w:rsidP="00783C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на помощь придёт замечательный поэт, тоже знакомый вам, Иван Алексеевич Бунин, стихотворение «Собака». И у Тургенева мы тоже возьмём стихотворение «Собака»</w:t>
      </w:r>
      <w:r w:rsidR="004C3265">
        <w:rPr>
          <w:rFonts w:ascii="Times New Roman" w:hAnsi="Times New Roman" w:cs="Times New Roman"/>
          <w:sz w:val="28"/>
          <w:szCs w:val="28"/>
        </w:rPr>
        <w:t>. Слушаем произведения.</w:t>
      </w:r>
    </w:p>
    <w:p w:rsidR="00295CDC" w:rsidRDefault="00295CDC" w:rsidP="00295CDC">
      <w:pPr>
        <w:spacing w:after="0" w:line="10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5CDC" w:rsidRDefault="00295CDC" w:rsidP="00295CDC">
      <w:pPr>
        <w:spacing w:after="0" w:line="10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Собака</w:t>
      </w:r>
    </w:p>
    <w:p w:rsidR="00295CDC" w:rsidRDefault="00295CDC" w:rsidP="00295CDC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Мечтай, мечтай. Всё уже и тусклей</w:t>
      </w:r>
    </w:p>
    <w:p w:rsidR="00295CDC" w:rsidRDefault="00295CDC" w:rsidP="00295CDC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смотришь золотистыми глазами</w:t>
      </w:r>
    </w:p>
    <w:p w:rsidR="00295CDC" w:rsidRDefault="00295CDC" w:rsidP="00295CDC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вьюжный двор, на снег, прилипший к раме,</w:t>
      </w:r>
    </w:p>
    <w:p w:rsidR="00295CDC" w:rsidRDefault="00295CDC" w:rsidP="00295CDC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мётлы гулких, дымных тополей.</w:t>
      </w:r>
    </w:p>
    <w:p w:rsidR="00295CDC" w:rsidRDefault="00295CDC" w:rsidP="00295CDC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5CDC" w:rsidRDefault="00295CDC" w:rsidP="00295CDC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Вздыхая, ты свернулась потеплей</w:t>
      </w:r>
    </w:p>
    <w:p w:rsidR="00295CDC" w:rsidRDefault="00295CDC" w:rsidP="00295CDC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ног моих  - и думаешь… Мы сами</w:t>
      </w:r>
    </w:p>
    <w:p w:rsidR="00295CDC" w:rsidRDefault="00295CDC" w:rsidP="00295CDC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Томим себя – тоской иных полей,</w:t>
      </w:r>
    </w:p>
    <w:p w:rsidR="00295CDC" w:rsidRDefault="00295CDC" w:rsidP="00295CDC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Иных пустынь… за пермскими горами.</w:t>
      </w:r>
    </w:p>
    <w:p w:rsidR="00295CDC" w:rsidRDefault="00295CDC" w:rsidP="00295CDC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5CDC" w:rsidRDefault="00295CDC" w:rsidP="00295CDC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вспоминаешь то, что чуждо мне:</w:t>
      </w:r>
    </w:p>
    <w:p w:rsidR="00295CDC" w:rsidRDefault="00295CDC" w:rsidP="00295CDC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Седое небо, тундры, льды и чумы</w:t>
      </w:r>
    </w:p>
    <w:p w:rsidR="00295CDC" w:rsidRDefault="00295CDC" w:rsidP="00295CDC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твоей студёной дикой стороне.</w:t>
      </w:r>
    </w:p>
    <w:p w:rsidR="00295CDC" w:rsidRDefault="00295CDC" w:rsidP="00295CDC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5CDC" w:rsidRDefault="00295CDC" w:rsidP="00295CDC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я всегда делю с тобою думы:</w:t>
      </w:r>
    </w:p>
    <w:p w:rsidR="00295CDC" w:rsidRDefault="00295CDC" w:rsidP="00295CDC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человек, как Бог, я обречён</w:t>
      </w:r>
    </w:p>
    <w:p w:rsidR="00295CDC" w:rsidRDefault="00295CDC" w:rsidP="00295CDC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Познать тоску всех стран и всех времён.</w:t>
      </w:r>
    </w:p>
    <w:p w:rsidR="00295CDC" w:rsidRDefault="00295CDC" w:rsidP="00295CDC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04.08.1909</w:t>
      </w:r>
    </w:p>
    <w:p w:rsidR="00295CDC" w:rsidRPr="00E857D2" w:rsidRDefault="00295CDC" w:rsidP="00295CDC">
      <w:pPr>
        <w:spacing w:after="0" w:line="10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Собака</w:t>
      </w:r>
    </w:p>
    <w:p w:rsidR="00295CDC" w:rsidRPr="00E857D2" w:rsidRDefault="00295CDC" w:rsidP="00295CDC">
      <w:pPr>
        <w:spacing w:after="0" w:line="10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295CDC" w:rsidRPr="00E857D2" w:rsidRDefault="00295CDC" w:rsidP="00295CDC">
      <w:pPr>
        <w:spacing w:after="0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Нас двое в комнате: собака моя и я. На дворе воет страшная, неистовая буря.</w:t>
      </w:r>
    </w:p>
    <w:p w:rsidR="00295CDC" w:rsidRPr="00E857D2" w:rsidRDefault="00295CDC" w:rsidP="00295CDC">
      <w:pPr>
        <w:spacing w:after="0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Собака сидит передо мною – и смотрит мне прямо в глаза.</w:t>
      </w:r>
    </w:p>
    <w:p w:rsidR="00295CDC" w:rsidRPr="00E857D2" w:rsidRDefault="00295CDC" w:rsidP="00295CDC">
      <w:pPr>
        <w:spacing w:after="0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И я тоже гляжу ей в глаза.</w:t>
      </w:r>
    </w:p>
    <w:p w:rsidR="00295CDC" w:rsidRPr="00E857D2" w:rsidRDefault="00295CDC" w:rsidP="00295CDC">
      <w:pPr>
        <w:spacing w:after="0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Она словно хочет сказать мне что-то. Она немая, она без слов, она сама себя не понимает – но я ее понимаю.</w:t>
      </w:r>
    </w:p>
    <w:p w:rsidR="00295CDC" w:rsidRPr="00E857D2" w:rsidRDefault="00295CDC" w:rsidP="00295CDC">
      <w:pPr>
        <w:spacing w:after="0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 xml:space="preserve">Я понимаю, что в это мгновенье и в ней и во мне живет одно и то же чувство, что между </w:t>
      </w:r>
      <w:r>
        <w:rPr>
          <w:rFonts w:ascii="Times New Roman" w:hAnsi="Times New Roman" w:cs="Times New Roman"/>
          <w:sz w:val="28"/>
          <w:szCs w:val="28"/>
        </w:rPr>
        <w:t>нами нет никакой разницы. Мы то</w:t>
      </w:r>
      <w:r w:rsidRPr="00E857D2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E857D2">
        <w:rPr>
          <w:rFonts w:ascii="Times New Roman" w:hAnsi="Times New Roman" w:cs="Times New Roman"/>
          <w:sz w:val="28"/>
          <w:szCs w:val="28"/>
        </w:rPr>
        <w:t>ественны; в каждом из нас горит и светится тот же трепетный огонек.</w:t>
      </w:r>
    </w:p>
    <w:p w:rsidR="00295CDC" w:rsidRPr="00E857D2" w:rsidRDefault="00295CDC" w:rsidP="00295CDC">
      <w:pPr>
        <w:spacing w:after="0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Смерть налетит, махнет на него своим холодным широким крылом…</w:t>
      </w:r>
    </w:p>
    <w:p w:rsidR="00295CDC" w:rsidRPr="00E857D2" w:rsidRDefault="00295CDC" w:rsidP="00295CDC">
      <w:pPr>
        <w:spacing w:after="0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И конец!</w:t>
      </w:r>
    </w:p>
    <w:p w:rsidR="00295CDC" w:rsidRPr="00E857D2" w:rsidRDefault="00295CDC" w:rsidP="00295CDC">
      <w:pPr>
        <w:spacing w:after="0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Кто потом разберет, какой именно в каждом из нас горел огонек?</w:t>
      </w:r>
    </w:p>
    <w:p w:rsidR="00295CDC" w:rsidRPr="00E857D2" w:rsidRDefault="00295CDC" w:rsidP="00295CDC">
      <w:pPr>
        <w:spacing w:after="0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Нет! это не животное и не человек меняются взглядами…</w:t>
      </w:r>
    </w:p>
    <w:p w:rsidR="00295CDC" w:rsidRPr="00E857D2" w:rsidRDefault="00295CDC" w:rsidP="00295CDC">
      <w:pPr>
        <w:spacing w:after="0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Это две пары одинаковых глаз устремлены друг на друга.</w:t>
      </w:r>
    </w:p>
    <w:p w:rsidR="00295CDC" w:rsidRPr="00E857D2" w:rsidRDefault="00295CDC" w:rsidP="00295CDC">
      <w:pPr>
        <w:spacing w:after="0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И в каждой из этих пар, в животном и в человеке – одна и та же жизнь жмется пугливо к другой.</w:t>
      </w:r>
    </w:p>
    <w:p w:rsidR="00295CDC" w:rsidRPr="00E857D2" w:rsidRDefault="00295CDC" w:rsidP="00295CDC">
      <w:pPr>
        <w:spacing w:after="0" w:line="10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295CDC" w:rsidRDefault="00295CDC" w:rsidP="00295CDC">
      <w:pPr>
        <w:spacing w:after="0" w:line="10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Февраль, 1878</w:t>
      </w:r>
    </w:p>
    <w:p w:rsidR="00783C37" w:rsidRDefault="004C3265" w:rsidP="00783C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Каковы ваши впечатления?</w:t>
      </w:r>
    </w:p>
    <w:p w:rsidR="004C3265" w:rsidRDefault="004C3265" w:rsidP="00783C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Начнём анализировать и сопоставлять. </w:t>
      </w:r>
      <w:r w:rsidR="0070544A">
        <w:rPr>
          <w:rFonts w:ascii="Times New Roman" w:hAnsi="Times New Roman" w:cs="Times New Roman"/>
          <w:sz w:val="28"/>
          <w:szCs w:val="28"/>
        </w:rPr>
        <w:t xml:space="preserve"> И в ходе анализа заполнять сопоставительную таблицу.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353"/>
        <w:gridCol w:w="3249"/>
        <w:gridCol w:w="3249"/>
      </w:tblGrid>
      <w:tr w:rsidR="0070544A" w:rsidTr="00533394">
        <w:tc>
          <w:tcPr>
            <w:tcW w:w="2353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Стихотворение</w:t>
            </w:r>
          </w:p>
        </w:tc>
        <w:tc>
          <w:tcPr>
            <w:tcW w:w="3249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Стихотворение в прозе</w:t>
            </w:r>
          </w:p>
        </w:tc>
      </w:tr>
      <w:tr w:rsidR="0070544A" w:rsidTr="00533394">
        <w:tc>
          <w:tcPr>
            <w:tcW w:w="2353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Ритм</w:t>
            </w:r>
          </w:p>
        </w:tc>
        <w:tc>
          <w:tcPr>
            <w:tcW w:w="3249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44A" w:rsidTr="00533394">
        <w:tc>
          <w:tcPr>
            <w:tcW w:w="2353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</w:t>
            </w:r>
          </w:p>
        </w:tc>
        <w:tc>
          <w:tcPr>
            <w:tcW w:w="3249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44A" w:rsidTr="00533394">
        <w:tc>
          <w:tcPr>
            <w:tcW w:w="2353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Рифма</w:t>
            </w:r>
          </w:p>
        </w:tc>
        <w:tc>
          <w:tcPr>
            <w:tcW w:w="3249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44A" w:rsidTr="00533394">
        <w:tc>
          <w:tcPr>
            <w:tcW w:w="2353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Лирический герой</w:t>
            </w:r>
          </w:p>
        </w:tc>
        <w:tc>
          <w:tcPr>
            <w:tcW w:w="3249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44A" w:rsidTr="00533394">
        <w:tc>
          <w:tcPr>
            <w:tcW w:w="2353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Образ-переживание</w:t>
            </w:r>
          </w:p>
        </w:tc>
        <w:tc>
          <w:tcPr>
            <w:tcW w:w="3249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44A" w:rsidTr="00533394">
        <w:tc>
          <w:tcPr>
            <w:tcW w:w="2353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Открытие нового</w:t>
            </w:r>
          </w:p>
        </w:tc>
        <w:tc>
          <w:tcPr>
            <w:tcW w:w="3249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44A" w:rsidTr="00533394">
        <w:tc>
          <w:tcPr>
            <w:tcW w:w="2353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Композиция</w:t>
            </w:r>
          </w:p>
        </w:tc>
        <w:tc>
          <w:tcPr>
            <w:tcW w:w="3249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44A" w:rsidTr="00533394">
        <w:tc>
          <w:tcPr>
            <w:tcW w:w="2353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Звуковая организация</w:t>
            </w:r>
          </w:p>
        </w:tc>
        <w:tc>
          <w:tcPr>
            <w:tcW w:w="3249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44A" w:rsidTr="00533394">
        <w:tc>
          <w:tcPr>
            <w:tcW w:w="2353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эпического начала</w:t>
            </w:r>
          </w:p>
        </w:tc>
        <w:tc>
          <w:tcPr>
            <w:tcW w:w="3249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</w:tcPr>
          <w:p w:rsidR="0070544A" w:rsidRDefault="0070544A" w:rsidP="00533394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544A" w:rsidRDefault="0070544A" w:rsidP="00783C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3265" w:rsidRDefault="004C3265" w:rsidP="00783C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Бунина – стихотворение? В этом нет сомнения? Нет! А какие же характерные черты лирики, лирического произведения здесь есть?</w:t>
      </w:r>
    </w:p>
    <w:p w:rsidR="004C3265" w:rsidRDefault="004C3265" w:rsidP="00783C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(Ритм, размер).</w:t>
      </w:r>
    </w:p>
    <w:p w:rsidR="004C3265" w:rsidRDefault="004C3265" w:rsidP="00783C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Каким размером написано стихотворение? (ямб)</w:t>
      </w:r>
    </w:p>
    <w:p w:rsidR="004C3265" w:rsidRDefault="004C3265" w:rsidP="00783C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Рифма, способ рифмовки?</w:t>
      </w:r>
    </w:p>
    <w:p w:rsidR="004C3265" w:rsidRDefault="004C3265" w:rsidP="00783C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(Мужская и женская, опоясывающая, перекрёстная, парная).</w:t>
      </w:r>
    </w:p>
    <w:p w:rsidR="004C3265" w:rsidRDefault="004C3265" w:rsidP="00783C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Есть ли ритм в произведении Тургенева?</w:t>
      </w:r>
    </w:p>
    <w:p w:rsidR="004C3265" w:rsidRDefault="004C3265" w:rsidP="00783C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(Да, попробуем его разбить на «стихотворные строки»)</w:t>
      </w:r>
    </w:p>
    <w:p w:rsidR="004C3265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Нас двое в комнате: собака моя и я.</w:t>
      </w:r>
    </w:p>
    <w:p w:rsidR="004C3265" w:rsidRPr="00E857D2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На дворе воет страшная, неистовая буря.</w:t>
      </w:r>
    </w:p>
    <w:p w:rsidR="004C3265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 xml:space="preserve">Собака сидит передо мною – </w:t>
      </w:r>
    </w:p>
    <w:p w:rsidR="004C3265" w:rsidRPr="00E857D2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и смотрит мне прямо в глаза.</w:t>
      </w:r>
    </w:p>
    <w:p w:rsidR="004C3265" w:rsidRPr="00E857D2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И я тоже гляжу ей в глаза.</w:t>
      </w:r>
    </w:p>
    <w:p w:rsidR="004C3265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Она словно хочет сказать мне что-то.</w:t>
      </w:r>
    </w:p>
    <w:p w:rsidR="004C3265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Она немая, она без слов,</w:t>
      </w:r>
    </w:p>
    <w:p w:rsidR="004C3265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она сама себя не понимает</w:t>
      </w:r>
    </w:p>
    <w:p w:rsidR="004C3265" w:rsidRPr="00E857D2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 xml:space="preserve"> – но я ее понимаю.</w:t>
      </w:r>
    </w:p>
    <w:p w:rsidR="004C3265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Я понимаю, что в это мгновенье</w:t>
      </w:r>
    </w:p>
    <w:p w:rsidR="004C3265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 xml:space="preserve">и в ней и во мне </w:t>
      </w:r>
    </w:p>
    <w:p w:rsidR="004C3265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живет одно и то же чувство,</w:t>
      </w:r>
    </w:p>
    <w:p w:rsidR="004C3265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 xml:space="preserve">что между </w:t>
      </w:r>
      <w:r>
        <w:rPr>
          <w:rFonts w:ascii="Times New Roman" w:hAnsi="Times New Roman" w:cs="Times New Roman"/>
          <w:sz w:val="28"/>
          <w:szCs w:val="28"/>
        </w:rPr>
        <w:t xml:space="preserve">нами нет никакой разницы. </w:t>
      </w:r>
    </w:p>
    <w:p w:rsidR="004C3265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то</w:t>
      </w:r>
      <w:r w:rsidRPr="00E857D2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E857D2">
        <w:rPr>
          <w:rFonts w:ascii="Times New Roman" w:hAnsi="Times New Roman" w:cs="Times New Roman"/>
          <w:sz w:val="28"/>
          <w:szCs w:val="28"/>
        </w:rPr>
        <w:t xml:space="preserve">ественны; </w:t>
      </w:r>
    </w:p>
    <w:p w:rsidR="004C3265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в каждом из нас горит и светится</w:t>
      </w:r>
    </w:p>
    <w:p w:rsidR="004C3265" w:rsidRPr="00E857D2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тот же трепетный огонек.</w:t>
      </w:r>
    </w:p>
    <w:p w:rsidR="00D84F69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Смерть налетит, махнет на него</w:t>
      </w:r>
    </w:p>
    <w:p w:rsidR="004C3265" w:rsidRPr="00E857D2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своим холодным широким крылом…</w:t>
      </w:r>
    </w:p>
    <w:p w:rsidR="004C3265" w:rsidRPr="00E857D2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И конец!</w:t>
      </w:r>
    </w:p>
    <w:p w:rsidR="004C3265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 xml:space="preserve">Кто потом разберет, </w:t>
      </w:r>
    </w:p>
    <w:p w:rsidR="004C3265" w:rsidRPr="00E857D2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какой именно в каждом из нас горел огонек?</w:t>
      </w:r>
    </w:p>
    <w:p w:rsidR="0050223C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Нет! это не животное и не человек</w:t>
      </w:r>
    </w:p>
    <w:p w:rsidR="004C3265" w:rsidRPr="00E857D2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меняются взглядами…</w:t>
      </w:r>
    </w:p>
    <w:p w:rsidR="004C3265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 xml:space="preserve">Это две пары одинаковых глаз </w:t>
      </w:r>
    </w:p>
    <w:p w:rsidR="004C3265" w:rsidRPr="00E857D2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устремлены друг на друга.</w:t>
      </w:r>
    </w:p>
    <w:p w:rsidR="004C3265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И в каждой из этих пар,</w:t>
      </w:r>
    </w:p>
    <w:p w:rsidR="004C3265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в животном и в человеке –</w:t>
      </w:r>
    </w:p>
    <w:p w:rsidR="0050223C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 xml:space="preserve">одна и та же жизнь </w:t>
      </w:r>
    </w:p>
    <w:p w:rsidR="004C3265" w:rsidRPr="00E857D2" w:rsidRDefault="004C3265" w:rsidP="00C33287">
      <w:pPr>
        <w:spacing w:after="0" w:line="100" w:lineRule="atLeast"/>
        <w:ind w:left="21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7D2">
        <w:rPr>
          <w:rFonts w:ascii="Times New Roman" w:hAnsi="Times New Roman" w:cs="Times New Roman"/>
          <w:sz w:val="28"/>
          <w:szCs w:val="28"/>
        </w:rPr>
        <w:t>жмется пугливо к другой.</w:t>
      </w:r>
    </w:p>
    <w:p w:rsidR="004C3265" w:rsidRDefault="004C3265" w:rsidP="00783C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Замечательно! Но, мы можем сказать, что ритм есть и прозе! </w:t>
      </w:r>
    </w:p>
    <w:p w:rsidR="00D84F69" w:rsidRDefault="00D84F69" w:rsidP="00D84F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Следующий этап – лирический герой произведения. Герой лирического произведения – это художественный образ. Чем он отличается от автора?</w:t>
      </w:r>
    </w:p>
    <w:p w:rsidR="00D84F69" w:rsidRDefault="00D84F69" w:rsidP="00D84F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(Не всё из своей жизни автор переносит в произведение. Он берёт отдельные факты, мысли, чувства и преображает их за счёт художественной формы, многозначности слова, поэзии. Мысль и чувство лирического героя становятся значительными не только для автора, но и для нас).</w:t>
      </w:r>
    </w:p>
    <w:p w:rsidR="00D84F69" w:rsidRDefault="00D84F69" w:rsidP="00D84F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Каков лирический герой в стихотворении И.А.Бунина?</w:t>
      </w:r>
    </w:p>
    <w:p w:rsidR="00D84F69" w:rsidRDefault="00D84F69" w:rsidP="00D84F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(Человек, любящий природу, не выделяющий себя среди живых существ, принимающий боль и тоску своего четвероного друга, наделённый сознанием, что отличает его от животного).</w:t>
      </w:r>
    </w:p>
    <w:p w:rsidR="00D84F69" w:rsidRDefault="00D84F69" w:rsidP="00D84F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можно ли героя стихотворения И.С.Тургенева назвать лирическим? Почему?</w:t>
      </w:r>
    </w:p>
    <w:p w:rsidR="00D84F69" w:rsidRDefault="00D84F69" w:rsidP="00D84F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(Да. </w:t>
      </w:r>
      <w:r w:rsidR="000D0E86">
        <w:rPr>
          <w:rFonts w:ascii="Times New Roman" w:hAnsi="Times New Roman" w:cs="Times New Roman"/>
          <w:sz w:val="28"/>
          <w:szCs w:val="28"/>
        </w:rPr>
        <w:t>Он запечатлел так же, как и герой Бунина, одно мгновение из жизни: в бурю человек и собака стремятся быть рядом, но их объединяет не только страх, но и душа – «огонь», который горит в каждом существе. Это становится близким и нам, делается значительным, а за счёт поэтической лексики и возвышенным).</w:t>
      </w:r>
    </w:p>
    <w:p w:rsidR="00CE600C" w:rsidRDefault="00CE600C" w:rsidP="00D84F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Хорошо. Следующий этап: образ-переживание. Без него невозможно представить лирическое произведение. </w:t>
      </w:r>
      <w:r w:rsidR="007B4234">
        <w:rPr>
          <w:rFonts w:ascii="Times New Roman" w:hAnsi="Times New Roman" w:cs="Times New Roman"/>
          <w:sz w:val="28"/>
          <w:szCs w:val="28"/>
        </w:rPr>
        <w:t>Каков образ-переживание в стихотворении Бунина?</w:t>
      </w:r>
    </w:p>
    <w:p w:rsidR="007B4234" w:rsidRDefault="007B4234" w:rsidP="00D84F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(Тоска лирического героя подчёркнута при помощи описания: «вьюжный двор», «снег, прилипший к раме», «мётлы тополей»</w:t>
      </w:r>
      <w:r w:rsidR="0006143B">
        <w:rPr>
          <w:rFonts w:ascii="Times New Roman" w:hAnsi="Times New Roman" w:cs="Times New Roman"/>
          <w:sz w:val="28"/>
          <w:szCs w:val="28"/>
        </w:rPr>
        <w:t>. Герой ведёт неспешный монолог, обращаясь к своей собаке. Причём, он наделяет пса человеческим характеристиками: герой призывает собаку мечтать, он понимает её тоску по родным местам, так как сам знает, что это такое. И мы понимаем, что человек и собака, объединённые общей тоской, равны друг другу, у обоих болит душа, она у них есть. Мы проникаемся их чувствами и сопереживаем им).</w:t>
      </w:r>
    </w:p>
    <w:p w:rsidR="0006143B" w:rsidRDefault="0006143B" w:rsidP="00D84F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каков лирический герой в произведении И.С.Тургенева?</w:t>
      </w:r>
    </w:p>
    <w:p w:rsidR="0006143B" w:rsidRDefault="0006143B" w:rsidP="00D84F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(Перед нами лирический герой, его монолог обращён к читателю, а не к собаке. Описание  «страшной, неистовой» бури подчёркивает остроту переживания героя. Он наблюдает за своим питомцем и видит в нём «огонь» - душу, да, собака «без слов», она «немая», но ей не нужно ничего говорить, потому что</w:t>
      </w:r>
      <w:r w:rsidR="00C812DD">
        <w:rPr>
          <w:rFonts w:ascii="Times New Roman" w:hAnsi="Times New Roman" w:cs="Times New Roman"/>
          <w:sz w:val="28"/>
          <w:szCs w:val="28"/>
        </w:rPr>
        <w:t xml:space="preserve"> живая душа человека понимает переживания такой же живой души собаки: страх, желание тепла, ощущение любви и единения. И нам этот образ-переживание становится близок и важен: мы делаем открытие: </w:t>
      </w:r>
      <w:r w:rsidR="00045059">
        <w:rPr>
          <w:rFonts w:ascii="Times New Roman" w:hAnsi="Times New Roman" w:cs="Times New Roman"/>
          <w:sz w:val="28"/>
          <w:szCs w:val="28"/>
        </w:rPr>
        <w:t>все живые существа на земле наделены душой, равны нам,  у нас у всех есть ЖИЗНЬ!).</w:t>
      </w:r>
    </w:p>
    <w:p w:rsidR="0006143B" w:rsidRDefault="0003707D" w:rsidP="00D84F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теперь композиция. Лирическое произведение состоит из стихотворных строк, которые соединяются в более крупные единицы – строфы. И строки и строфы вступают друг с другом в сложные взаимоотношения: в них проявляются то сходство, то контраст, что служит выражению чувства.</w:t>
      </w:r>
    </w:p>
    <w:p w:rsidR="000D0E86" w:rsidRDefault="0003707D" w:rsidP="00D84F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стихотворении Бунина «Собака» строфы помогают развёртыванию мысли автора: в первой призыв к мечте, затем раскрываются  «думы» собаки»,  потом детализация воспоминаний: «тундры, льды и чумы», а последняя строфа - противопоставление  ещё больше объединяет лирического героя и собаку</w:t>
      </w:r>
      <w:r w:rsidR="0023299B">
        <w:rPr>
          <w:rFonts w:ascii="Times New Roman" w:hAnsi="Times New Roman" w:cs="Times New Roman"/>
          <w:sz w:val="28"/>
          <w:szCs w:val="28"/>
        </w:rPr>
        <w:t>: мечты и думы у них – схожие.</w:t>
      </w:r>
    </w:p>
    <w:p w:rsidR="0050223C" w:rsidRDefault="0050223C" w:rsidP="00D84F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 построено произведение И.С.Тургенева?</w:t>
      </w:r>
    </w:p>
    <w:p w:rsidR="0050223C" w:rsidRDefault="0050223C" w:rsidP="0050223C">
      <w:pPr>
        <w:spacing w:after="0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смысловая часть связана со второй частью усилением: смотрит - хочет сказать, далее идёт противопоставление:  «</w:t>
      </w:r>
      <w:r w:rsidR="00BA5EAB">
        <w:rPr>
          <w:rFonts w:ascii="Times New Roman" w:hAnsi="Times New Roman" w:cs="Times New Roman"/>
          <w:sz w:val="28"/>
          <w:szCs w:val="28"/>
        </w:rPr>
        <w:t>не понимает – но я её</w:t>
      </w:r>
      <w:r w:rsidRPr="00E857D2">
        <w:rPr>
          <w:rFonts w:ascii="Times New Roman" w:hAnsi="Times New Roman" w:cs="Times New Roman"/>
          <w:sz w:val="28"/>
          <w:szCs w:val="28"/>
        </w:rPr>
        <w:t xml:space="preserve"> понимаю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57D2">
        <w:rPr>
          <w:rFonts w:ascii="Times New Roman" w:hAnsi="Times New Roman" w:cs="Times New Roman"/>
          <w:sz w:val="28"/>
          <w:szCs w:val="28"/>
        </w:rPr>
        <w:t>.</w:t>
      </w:r>
    </w:p>
    <w:p w:rsidR="0050223C" w:rsidRDefault="0050223C" w:rsidP="0050223C">
      <w:pPr>
        <w:spacing w:after="0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– сходство:</w:t>
      </w:r>
      <w:r w:rsidRPr="005022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57D2">
        <w:rPr>
          <w:rFonts w:ascii="Times New Roman" w:hAnsi="Times New Roman" w:cs="Times New Roman"/>
          <w:sz w:val="28"/>
          <w:szCs w:val="28"/>
        </w:rPr>
        <w:t xml:space="preserve">между </w:t>
      </w:r>
      <w:r>
        <w:rPr>
          <w:rFonts w:ascii="Times New Roman" w:hAnsi="Times New Roman" w:cs="Times New Roman"/>
          <w:sz w:val="28"/>
          <w:szCs w:val="28"/>
        </w:rPr>
        <w:t>нами нет никакой разницы» и доказательство: «тождественны», потому что в каждом горит «огонь», да, смерть сметёт всё свои крылом, но жизнь – одна и та же!</w:t>
      </w:r>
    </w:p>
    <w:p w:rsidR="00F6681B" w:rsidRDefault="00F6681B" w:rsidP="0050223C">
      <w:pPr>
        <w:spacing w:after="0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Немаловажную роль в стихотворениях играет звуковая организация, звукопись. Какие виды звукописи вы знаете?</w:t>
      </w:r>
    </w:p>
    <w:p w:rsidR="00F6681B" w:rsidRDefault="00F6681B" w:rsidP="0050223C">
      <w:pPr>
        <w:spacing w:after="0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Да, ассонанс и аллитерация. Есть ли они в стихотворении Бунина?</w:t>
      </w:r>
    </w:p>
    <w:p w:rsidR="00F6681B" w:rsidRDefault="00F6681B" w:rsidP="0050223C">
      <w:pPr>
        <w:spacing w:after="0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(Да, особенно стоит обратить внимание  на повтор звуков «у» - «ы», создающие эффект воя собаки, олицетворяющий тоску. Кроме того, стоит отметить роль соноров, придающих четкость, звучность мыслям и чувствам лирического героя).</w:t>
      </w:r>
    </w:p>
    <w:p w:rsidR="00F6681B" w:rsidRDefault="00F6681B" w:rsidP="0050223C">
      <w:pPr>
        <w:spacing w:after="0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присутствует ли звукопись в произведении Тургенева?</w:t>
      </w:r>
    </w:p>
    <w:p w:rsidR="004B2B10" w:rsidRDefault="004B2B10" w:rsidP="0050223C">
      <w:pPr>
        <w:spacing w:after="0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(Да, повтор звуков «о», «а», «у» способствует передаче настроения героя, а соноры также придают звучность и чёткость, весомость  каждому слову).</w:t>
      </w:r>
    </w:p>
    <w:p w:rsidR="004B2B10" w:rsidRDefault="004B2B10" w:rsidP="0050223C">
      <w:pPr>
        <w:spacing w:after="0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 последнее. </w:t>
      </w:r>
      <w:r w:rsidR="00FF18DA">
        <w:rPr>
          <w:rFonts w:ascii="Times New Roman" w:hAnsi="Times New Roman" w:cs="Times New Roman"/>
          <w:sz w:val="28"/>
          <w:szCs w:val="28"/>
        </w:rPr>
        <w:t xml:space="preserve">Стихотворение в прозе. Значит, должно что-то быть от эпического произведения. Эпическое начало. Посмотрим теперь на тургеневское стихотворение. Есть ли там элементы эпоса? </w:t>
      </w:r>
    </w:p>
    <w:p w:rsidR="00FF18DA" w:rsidRDefault="00FF18DA" w:rsidP="0050223C">
      <w:pPr>
        <w:spacing w:after="0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(Да, ведётся обобщённое рассуждение, делается вывод, есть риторическое восклицание).</w:t>
      </w:r>
    </w:p>
    <w:p w:rsidR="00FF18DA" w:rsidRDefault="00FF18DA" w:rsidP="0050223C">
      <w:pPr>
        <w:spacing w:after="0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у Бунина?</w:t>
      </w:r>
    </w:p>
    <w:p w:rsidR="00FF18DA" w:rsidRDefault="00FF18DA" w:rsidP="0050223C">
      <w:pPr>
        <w:spacing w:after="0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Есть вывод лирического героя о своей роли, но эпического начала нет.</w:t>
      </w:r>
    </w:p>
    <w:p w:rsidR="0050223C" w:rsidRDefault="0050223C" w:rsidP="0050223C">
      <w:pPr>
        <w:pStyle w:val="a3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пора подвести итоги сравнения. Стихотворения на одну тему. Только одно просто стихотворение, а другое – стихотворение в прозе. Что же их объединяет, кроме темы? </w:t>
      </w:r>
      <w:r w:rsidR="00444E63">
        <w:rPr>
          <w:rFonts w:ascii="Times New Roman" w:hAnsi="Times New Roman" w:cs="Times New Roman"/>
          <w:sz w:val="28"/>
          <w:szCs w:val="28"/>
        </w:rPr>
        <w:t>Что делает различными? Что позволяет произведение И.С.Тургенева назвать именно «стихотворением?</w:t>
      </w:r>
    </w:p>
    <w:p w:rsidR="00444E63" w:rsidRDefault="00444E63" w:rsidP="00444E63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353"/>
        <w:gridCol w:w="3249"/>
        <w:gridCol w:w="3249"/>
      </w:tblGrid>
      <w:tr w:rsidR="00444E63" w:rsidTr="00444E63">
        <w:tc>
          <w:tcPr>
            <w:tcW w:w="2353" w:type="dxa"/>
          </w:tcPr>
          <w:p w:rsidR="00444E63" w:rsidRDefault="00444E63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</w:tcPr>
          <w:p w:rsidR="00444E63" w:rsidRDefault="00444E63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Стихотворение</w:t>
            </w:r>
          </w:p>
        </w:tc>
        <w:tc>
          <w:tcPr>
            <w:tcW w:w="3249" w:type="dxa"/>
          </w:tcPr>
          <w:p w:rsidR="00444E63" w:rsidRDefault="00444E63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Стихотворение в прозе</w:t>
            </w:r>
          </w:p>
        </w:tc>
      </w:tr>
      <w:tr w:rsidR="00444E63" w:rsidTr="00444E63">
        <w:tc>
          <w:tcPr>
            <w:tcW w:w="2353" w:type="dxa"/>
          </w:tcPr>
          <w:p w:rsidR="00444E63" w:rsidRDefault="00444E63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Ритм</w:t>
            </w:r>
          </w:p>
        </w:tc>
        <w:tc>
          <w:tcPr>
            <w:tcW w:w="3249" w:type="dxa"/>
          </w:tcPr>
          <w:p w:rsidR="00444E63" w:rsidRDefault="00E77FF6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3249" w:type="dxa"/>
          </w:tcPr>
          <w:p w:rsidR="00444E63" w:rsidRDefault="00E77FF6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</w:tr>
      <w:tr w:rsidR="00444E63" w:rsidTr="00444E63">
        <w:tc>
          <w:tcPr>
            <w:tcW w:w="2353" w:type="dxa"/>
          </w:tcPr>
          <w:p w:rsidR="00444E63" w:rsidRDefault="00444E63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</w:t>
            </w:r>
          </w:p>
        </w:tc>
        <w:tc>
          <w:tcPr>
            <w:tcW w:w="3249" w:type="dxa"/>
          </w:tcPr>
          <w:p w:rsidR="00444E63" w:rsidRDefault="00E77FF6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ямб</w:t>
            </w:r>
          </w:p>
        </w:tc>
        <w:tc>
          <w:tcPr>
            <w:tcW w:w="3249" w:type="dxa"/>
          </w:tcPr>
          <w:p w:rsidR="00444E63" w:rsidRDefault="00E77FF6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44E63" w:rsidTr="00444E63">
        <w:tc>
          <w:tcPr>
            <w:tcW w:w="2353" w:type="dxa"/>
          </w:tcPr>
          <w:p w:rsidR="00444E63" w:rsidRDefault="00444E63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Рифма</w:t>
            </w:r>
          </w:p>
        </w:tc>
        <w:tc>
          <w:tcPr>
            <w:tcW w:w="3249" w:type="dxa"/>
          </w:tcPr>
          <w:p w:rsidR="00444E63" w:rsidRDefault="00E77FF6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3249" w:type="dxa"/>
          </w:tcPr>
          <w:p w:rsidR="00444E63" w:rsidRDefault="00E77FF6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44E63" w:rsidTr="00444E63">
        <w:tc>
          <w:tcPr>
            <w:tcW w:w="2353" w:type="dxa"/>
          </w:tcPr>
          <w:p w:rsidR="00444E63" w:rsidRDefault="00444E63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Лирический герой</w:t>
            </w:r>
          </w:p>
        </w:tc>
        <w:tc>
          <w:tcPr>
            <w:tcW w:w="3249" w:type="dxa"/>
          </w:tcPr>
          <w:p w:rsidR="00444E63" w:rsidRDefault="00E77FF6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Личность, чьи мысли и чувства выражены в произведении</w:t>
            </w:r>
          </w:p>
        </w:tc>
        <w:tc>
          <w:tcPr>
            <w:tcW w:w="3249" w:type="dxa"/>
          </w:tcPr>
          <w:p w:rsidR="00444E63" w:rsidRDefault="00E77FF6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Личность, чьи мысли и чувства выражены в произведении</w:t>
            </w:r>
          </w:p>
        </w:tc>
      </w:tr>
      <w:tr w:rsidR="00444E63" w:rsidTr="00444E63">
        <w:tc>
          <w:tcPr>
            <w:tcW w:w="2353" w:type="dxa"/>
          </w:tcPr>
          <w:p w:rsidR="00444E63" w:rsidRDefault="00444E63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Образ-переживание</w:t>
            </w:r>
          </w:p>
        </w:tc>
        <w:tc>
          <w:tcPr>
            <w:tcW w:w="3249" w:type="dxa"/>
          </w:tcPr>
          <w:p w:rsidR="00444E63" w:rsidRDefault="00E77FF6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Конкретное чувство, за которым открываются глубокие мысли автора о сущности мира и человека, о значении изображаемых явлений для каждого из нас</w:t>
            </w:r>
          </w:p>
        </w:tc>
        <w:tc>
          <w:tcPr>
            <w:tcW w:w="3249" w:type="dxa"/>
          </w:tcPr>
          <w:p w:rsidR="00444E63" w:rsidRDefault="00E77FF6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Конкретное чувство, за которым открываются глубокие мысли автора о сущности мира и человека, о значении изображаемых явлений для каждого из нас</w:t>
            </w:r>
          </w:p>
        </w:tc>
      </w:tr>
      <w:tr w:rsidR="00444E63" w:rsidTr="00444E63">
        <w:tc>
          <w:tcPr>
            <w:tcW w:w="2353" w:type="dxa"/>
          </w:tcPr>
          <w:p w:rsidR="00444E63" w:rsidRDefault="00444E63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Открытие нового</w:t>
            </w:r>
          </w:p>
        </w:tc>
        <w:tc>
          <w:tcPr>
            <w:tcW w:w="3249" w:type="dxa"/>
          </w:tcPr>
          <w:p w:rsidR="00444E63" w:rsidRDefault="00E77FF6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Стихотворение обогащает душу, потому что открывает нам общность всего живого на земле</w:t>
            </w:r>
          </w:p>
        </w:tc>
        <w:tc>
          <w:tcPr>
            <w:tcW w:w="3249" w:type="dxa"/>
          </w:tcPr>
          <w:p w:rsidR="00444E63" w:rsidRDefault="00E77FF6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Стихотворение обогащает душу, потому что открывает нам, что у всего живого есть такая же душа, как и у нас</w:t>
            </w:r>
          </w:p>
        </w:tc>
      </w:tr>
      <w:tr w:rsidR="00444E63" w:rsidTr="00444E63">
        <w:tc>
          <w:tcPr>
            <w:tcW w:w="2353" w:type="dxa"/>
          </w:tcPr>
          <w:p w:rsidR="00444E63" w:rsidRDefault="00444E63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Композиция</w:t>
            </w:r>
          </w:p>
        </w:tc>
        <w:tc>
          <w:tcPr>
            <w:tcW w:w="3249" w:type="dxa"/>
          </w:tcPr>
          <w:p w:rsidR="00444E63" w:rsidRDefault="00E77FF6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счёт сопоставления и противопоставления раскрывается образ лирического героя</w:t>
            </w:r>
          </w:p>
        </w:tc>
        <w:tc>
          <w:tcPr>
            <w:tcW w:w="3249" w:type="dxa"/>
          </w:tcPr>
          <w:p w:rsidR="00444E63" w:rsidRDefault="00BA5EAB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B4D3E">
              <w:rPr>
                <w:rFonts w:ascii="Times New Roman" w:hAnsi="Times New Roman" w:cs="Times New Roman"/>
                <w:sz w:val="28"/>
                <w:szCs w:val="28"/>
              </w:rPr>
              <w:t>а счёт усиления, сопоставления и противопоставления раскрывается образ лирического героя</w:t>
            </w:r>
          </w:p>
        </w:tc>
      </w:tr>
      <w:tr w:rsidR="00444E63" w:rsidTr="00444E63">
        <w:tc>
          <w:tcPr>
            <w:tcW w:w="2353" w:type="dxa"/>
          </w:tcPr>
          <w:p w:rsidR="00444E63" w:rsidRDefault="00444E63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Звуковая организация</w:t>
            </w:r>
          </w:p>
        </w:tc>
        <w:tc>
          <w:tcPr>
            <w:tcW w:w="3249" w:type="dxa"/>
          </w:tcPr>
          <w:p w:rsidR="00444E63" w:rsidRDefault="009B4D3E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Есть ассонанс и аллитерация</w:t>
            </w:r>
          </w:p>
        </w:tc>
        <w:tc>
          <w:tcPr>
            <w:tcW w:w="3249" w:type="dxa"/>
          </w:tcPr>
          <w:p w:rsidR="00444E63" w:rsidRDefault="009B4D3E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Есть ассонанс и аллитерация</w:t>
            </w:r>
          </w:p>
        </w:tc>
      </w:tr>
      <w:tr w:rsidR="00444E63" w:rsidTr="00444E63">
        <w:tc>
          <w:tcPr>
            <w:tcW w:w="2353" w:type="dxa"/>
          </w:tcPr>
          <w:p w:rsidR="00444E63" w:rsidRDefault="009B4D3E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эпического начала</w:t>
            </w:r>
          </w:p>
        </w:tc>
        <w:tc>
          <w:tcPr>
            <w:tcW w:w="3249" w:type="dxa"/>
          </w:tcPr>
          <w:p w:rsidR="00444E63" w:rsidRDefault="009B4D3E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249" w:type="dxa"/>
          </w:tcPr>
          <w:p w:rsidR="00444E63" w:rsidRDefault="009B4D3E" w:rsidP="00444E63">
            <w:pPr>
              <w:pStyle w:val="a3"/>
              <w:spacing w:line="10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Есть риторические вопросы, восклицания, рассуждение и вывод.</w:t>
            </w:r>
          </w:p>
        </w:tc>
      </w:tr>
    </w:tbl>
    <w:p w:rsidR="00374395" w:rsidRPr="0050223C" w:rsidRDefault="00374395" w:rsidP="00444E63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0223C" w:rsidRDefault="00374395" w:rsidP="003743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Сделаем выводы. </w:t>
      </w:r>
    </w:p>
    <w:p w:rsidR="00374395" w:rsidRDefault="00374395" w:rsidP="003743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же признаки позволяют произведения И.С.Тургенева определять по жанру именно, как стихотворения в прозе?</w:t>
      </w:r>
    </w:p>
    <w:p w:rsidR="00374395" w:rsidRDefault="00374395" w:rsidP="003743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 Вам понравились произведения поэтов? </w:t>
      </w:r>
    </w:p>
    <w:p w:rsidR="00374395" w:rsidRDefault="00374395" w:rsidP="003743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какую картину, знакомую вам, мы можем вспомнить и использовать в качестве дополнения к уроку?</w:t>
      </w:r>
    </w:p>
    <w:p w:rsidR="00374395" w:rsidRDefault="00374395" w:rsidP="003743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(Е.Широков «Друзья»)</w:t>
      </w:r>
    </w:p>
    <w:p w:rsidR="00374395" w:rsidRDefault="00374395" w:rsidP="003743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Конечно, «Друзья» Широкова. Помните, что мы говорили</w:t>
      </w:r>
      <w:r w:rsidR="00B95FC0">
        <w:rPr>
          <w:rFonts w:ascii="Times New Roman" w:hAnsi="Times New Roman" w:cs="Times New Roman"/>
          <w:sz w:val="28"/>
          <w:szCs w:val="28"/>
        </w:rPr>
        <w:t xml:space="preserve"> на уроке русского языка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374395" w:rsidRDefault="00374395" w:rsidP="003743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(Нельзя дать единичный ответ, кто кому сопереживает: мальчик -  собаке или собака – мальчику</w:t>
      </w:r>
      <w:r w:rsidR="000A011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0114" w:rsidRDefault="000A0114" w:rsidP="003743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мысль о единении живого выражена в произведениях Бунина и Тургенева?</w:t>
      </w:r>
    </w:p>
    <w:p w:rsidR="000A0114" w:rsidRDefault="000A0114" w:rsidP="003743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Какие «открытия нового» вы смогли совершить сегодня на уроке?</w:t>
      </w:r>
    </w:p>
    <w:p w:rsidR="000A0114" w:rsidRDefault="000A0114" w:rsidP="003743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Д/З Выучить наизусть стихотворение в прозе И. С.Тургенева «Русский язык», проанализировать его.</w:t>
      </w:r>
    </w:p>
    <w:p w:rsidR="000A0114" w:rsidRDefault="000A0114" w:rsidP="003743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Рефлексия. С помощью поэзии вы сделаете ещё немало открытий:</w:t>
      </w:r>
    </w:p>
    <w:p w:rsidR="000A0114" w:rsidRDefault="000A0114" w:rsidP="000A0114">
      <w:pPr>
        <w:pStyle w:val="a3"/>
        <w:ind w:left="21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Любое волшебство поэзии подвластно,</w:t>
      </w:r>
    </w:p>
    <w:p w:rsidR="000A0114" w:rsidRDefault="000A0114" w:rsidP="000A0114">
      <w:pPr>
        <w:pStyle w:val="a3"/>
        <w:ind w:left="21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множество восторгов наших: ох!  и ах!</w:t>
      </w:r>
    </w:p>
    <w:p w:rsidR="000A0114" w:rsidRDefault="000A0114" w:rsidP="000A0114">
      <w:pPr>
        <w:pStyle w:val="a3"/>
        <w:ind w:left="21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откроет нам стихотворенье в прозе,</w:t>
      </w:r>
    </w:p>
    <w:p w:rsidR="000A0114" w:rsidRPr="00374395" w:rsidRDefault="000A0114" w:rsidP="000A0114">
      <w:pPr>
        <w:pStyle w:val="a3"/>
        <w:ind w:left="21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подарит нам роман в стихах.</w:t>
      </w:r>
    </w:p>
    <w:p w:rsidR="0050223C" w:rsidRPr="00D84F69" w:rsidRDefault="0050223C" w:rsidP="00D84F6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0223C" w:rsidRPr="00D84F69" w:rsidSect="0026121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EAF" w:rsidRDefault="00E26EAF" w:rsidP="003D4E9C">
      <w:pPr>
        <w:spacing w:after="0" w:line="240" w:lineRule="auto"/>
      </w:pPr>
      <w:r>
        <w:separator/>
      </w:r>
    </w:p>
  </w:endnote>
  <w:endnote w:type="continuationSeparator" w:id="0">
    <w:p w:rsidR="00E26EAF" w:rsidRDefault="00E26EAF" w:rsidP="003D4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1718"/>
      <w:docPartObj>
        <w:docPartGallery w:val="Page Numbers (Bottom of Page)"/>
        <w:docPartUnique/>
      </w:docPartObj>
    </w:sdtPr>
    <w:sdtEndPr/>
    <w:sdtContent>
      <w:p w:rsidR="00E77FF6" w:rsidRDefault="00D86C57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7FF6" w:rsidRDefault="00E77FF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EAF" w:rsidRDefault="00E26EAF" w:rsidP="003D4E9C">
      <w:pPr>
        <w:spacing w:after="0" w:line="240" w:lineRule="auto"/>
      </w:pPr>
      <w:r>
        <w:separator/>
      </w:r>
    </w:p>
  </w:footnote>
  <w:footnote w:type="continuationSeparator" w:id="0">
    <w:p w:rsidR="00E26EAF" w:rsidRDefault="00E26EAF" w:rsidP="003D4E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035E0"/>
    <w:multiLevelType w:val="hybridMultilevel"/>
    <w:tmpl w:val="477E3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8F525B"/>
    <w:multiLevelType w:val="hybridMultilevel"/>
    <w:tmpl w:val="780E5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5D1E"/>
    <w:rsid w:val="0003707D"/>
    <w:rsid w:val="00045059"/>
    <w:rsid w:val="0006143B"/>
    <w:rsid w:val="000A0114"/>
    <w:rsid w:val="000D0E86"/>
    <w:rsid w:val="00200080"/>
    <w:rsid w:val="0023299B"/>
    <w:rsid w:val="00261218"/>
    <w:rsid w:val="00295CDC"/>
    <w:rsid w:val="002D654A"/>
    <w:rsid w:val="00374395"/>
    <w:rsid w:val="003D4E9C"/>
    <w:rsid w:val="00404B40"/>
    <w:rsid w:val="00444E63"/>
    <w:rsid w:val="004B2B10"/>
    <w:rsid w:val="004C3265"/>
    <w:rsid w:val="004F161B"/>
    <w:rsid w:val="0050223C"/>
    <w:rsid w:val="005815E8"/>
    <w:rsid w:val="005B5D1E"/>
    <w:rsid w:val="005D1EF8"/>
    <w:rsid w:val="006635BA"/>
    <w:rsid w:val="006F7C6C"/>
    <w:rsid w:val="0070544A"/>
    <w:rsid w:val="00783C37"/>
    <w:rsid w:val="007B4234"/>
    <w:rsid w:val="00806313"/>
    <w:rsid w:val="00881305"/>
    <w:rsid w:val="00900E38"/>
    <w:rsid w:val="009B4D3E"/>
    <w:rsid w:val="00A64822"/>
    <w:rsid w:val="00B95FC0"/>
    <w:rsid w:val="00BA5EAB"/>
    <w:rsid w:val="00C33287"/>
    <w:rsid w:val="00C812DD"/>
    <w:rsid w:val="00CE600C"/>
    <w:rsid w:val="00D663F6"/>
    <w:rsid w:val="00D84F69"/>
    <w:rsid w:val="00D86C57"/>
    <w:rsid w:val="00E26EAF"/>
    <w:rsid w:val="00E77FF6"/>
    <w:rsid w:val="00F35DC4"/>
    <w:rsid w:val="00F63EE5"/>
    <w:rsid w:val="00F6681B"/>
    <w:rsid w:val="00FC3BEA"/>
    <w:rsid w:val="00FE780F"/>
    <w:rsid w:val="00FF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C6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D4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D4E9C"/>
  </w:style>
  <w:style w:type="paragraph" w:styleId="a6">
    <w:name w:val="footer"/>
    <w:basedOn w:val="a"/>
    <w:link w:val="a7"/>
    <w:uiPriority w:val="99"/>
    <w:unhideWhenUsed/>
    <w:rsid w:val="003D4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4E9C"/>
  </w:style>
  <w:style w:type="table" w:styleId="a8">
    <w:name w:val="Table Grid"/>
    <w:basedOn w:val="a1"/>
    <w:uiPriority w:val="59"/>
    <w:rsid w:val="00444E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95A5D-ED12-4E33-B0F2-07626CC94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9</Pages>
  <Words>1819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Рекутина Ольга Анатольевна</dc:creator>
  <cp:lastModifiedBy>Admin</cp:lastModifiedBy>
  <cp:revision>29</cp:revision>
  <dcterms:created xsi:type="dcterms:W3CDTF">2019-02-05T12:22:00Z</dcterms:created>
  <dcterms:modified xsi:type="dcterms:W3CDTF">2019-02-12T08:35:00Z</dcterms:modified>
</cp:coreProperties>
</file>